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88E38" w14:textId="24B010DE" w:rsidR="001E5478" w:rsidRDefault="00297BBE">
      <w:pPr>
        <w:rPr>
          <w:rFonts w:ascii="Arial" w:hAnsi="Arial" w:cs="Arial"/>
          <w:b/>
          <w:bCs/>
        </w:rPr>
      </w:pPr>
      <w:r w:rsidRPr="00297BBE">
        <w:rPr>
          <w:rFonts w:ascii="Arial" w:hAnsi="Arial" w:cs="Arial"/>
          <w:b/>
          <w:bCs/>
        </w:rPr>
        <w:t>Proposed Off Road Races for Club Championships 2022</w:t>
      </w:r>
    </w:p>
    <w:p w14:paraId="1183D1CB" w14:textId="0914149E" w:rsidR="00297BBE" w:rsidRDefault="00297BBE" w:rsidP="00193B34">
      <w:pPr>
        <w:jc w:val="center"/>
        <w:rPr>
          <w:rFonts w:ascii="Arial" w:hAnsi="Arial" w:cs="Arial"/>
        </w:rPr>
      </w:pPr>
    </w:p>
    <w:tbl>
      <w:tblPr>
        <w:tblStyle w:val="TableGrid"/>
        <w:tblW w:w="0" w:type="auto"/>
        <w:tblLook w:val="04A0" w:firstRow="1" w:lastRow="0" w:firstColumn="1" w:lastColumn="0" w:noHBand="0" w:noVBand="1"/>
      </w:tblPr>
      <w:tblGrid>
        <w:gridCol w:w="1980"/>
        <w:gridCol w:w="5528"/>
        <w:gridCol w:w="2268"/>
        <w:gridCol w:w="2693"/>
      </w:tblGrid>
      <w:tr w:rsidR="00297BBE" w14:paraId="3C24DD23" w14:textId="77777777" w:rsidTr="00B05E7C">
        <w:tc>
          <w:tcPr>
            <w:tcW w:w="1980" w:type="dxa"/>
          </w:tcPr>
          <w:p w14:paraId="129D6443" w14:textId="1DC062BC" w:rsidR="00297BBE" w:rsidRPr="00297BBE" w:rsidRDefault="00297BBE" w:rsidP="00193B34">
            <w:pPr>
              <w:jc w:val="center"/>
              <w:rPr>
                <w:rFonts w:ascii="Arial" w:hAnsi="Arial" w:cs="Arial"/>
                <w:b/>
                <w:bCs/>
              </w:rPr>
            </w:pPr>
            <w:r>
              <w:rPr>
                <w:rFonts w:ascii="Arial" w:hAnsi="Arial" w:cs="Arial"/>
                <w:b/>
                <w:bCs/>
              </w:rPr>
              <w:t>Date</w:t>
            </w:r>
          </w:p>
        </w:tc>
        <w:tc>
          <w:tcPr>
            <w:tcW w:w="5528" w:type="dxa"/>
          </w:tcPr>
          <w:p w14:paraId="3B1C1437" w14:textId="75D1F55A" w:rsidR="00297BBE" w:rsidRPr="00297BBE" w:rsidRDefault="00297BBE" w:rsidP="00193B34">
            <w:pPr>
              <w:jc w:val="center"/>
              <w:rPr>
                <w:rFonts w:ascii="Arial" w:hAnsi="Arial" w:cs="Arial"/>
                <w:b/>
                <w:bCs/>
              </w:rPr>
            </w:pPr>
            <w:r w:rsidRPr="00297BBE">
              <w:rPr>
                <w:rFonts w:ascii="Arial" w:hAnsi="Arial" w:cs="Arial"/>
                <w:b/>
                <w:bCs/>
              </w:rPr>
              <w:t>Event</w:t>
            </w:r>
          </w:p>
        </w:tc>
        <w:tc>
          <w:tcPr>
            <w:tcW w:w="2268" w:type="dxa"/>
          </w:tcPr>
          <w:p w14:paraId="3F404C76" w14:textId="32E028D7" w:rsidR="00297BBE" w:rsidRPr="00297BBE" w:rsidRDefault="00297BBE" w:rsidP="00193B34">
            <w:pPr>
              <w:jc w:val="center"/>
              <w:rPr>
                <w:rFonts w:ascii="Arial" w:hAnsi="Arial" w:cs="Arial"/>
                <w:b/>
                <w:bCs/>
              </w:rPr>
            </w:pPr>
            <w:r w:rsidRPr="00297BBE">
              <w:rPr>
                <w:rFonts w:ascii="Arial" w:hAnsi="Arial" w:cs="Arial"/>
                <w:b/>
                <w:bCs/>
              </w:rPr>
              <w:t>Distance</w:t>
            </w:r>
          </w:p>
        </w:tc>
        <w:tc>
          <w:tcPr>
            <w:tcW w:w="2693" w:type="dxa"/>
          </w:tcPr>
          <w:p w14:paraId="20C2137A" w14:textId="281DC598" w:rsidR="00297BBE" w:rsidRPr="00297BBE" w:rsidRDefault="00297BBE" w:rsidP="00193B34">
            <w:pPr>
              <w:jc w:val="center"/>
              <w:rPr>
                <w:rFonts w:ascii="Arial" w:hAnsi="Arial" w:cs="Arial"/>
                <w:b/>
                <w:bCs/>
              </w:rPr>
            </w:pPr>
            <w:r w:rsidRPr="00297BBE">
              <w:rPr>
                <w:rFonts w:ascii="Arial" w:hAnsi="Arial" w:cs="Arial"/>
                <w:b/>
                <w:bCs/>
              </w:rPr>
              <w:t>Running/not running</w:t>
            </w:r>
          </w:p>
        </w:tc>
      </w:tr>
      <w:tr w:rsidR="00297BBE" w14:paraId="1325D6DA" w14:textId="77777777" w:rsidTr="00B05E7C">
        <w:tc>
          <w:tcPr>
            <w:tcW w:w="1980" w:type="dxa"/>
          </w:tcPr>
          <w:p w14:paraId="6D444C7F" w14:textId="42160BC8" w:rsidR="00297BBE" w:rsidRDefault="00193B34" w:rsidP="00193B34">
            <w:pPr>
              <w:jc w:val="center"/>
              <w:rPr>
                <w:rFonts w:ascii="Arial" w:hAnsi="Arial" w:cs="Arial"/>
              </w:rPr>
            </w:pPr>
            <w:r>
              <w:rPr>
                <w:rFonts w:ascii="Arial" w:hAnsi="Arial" w:cs="Arial"/>
              </w:rPr>
              <w:t>6/3/22</w:t>
            </w:r>
          </w:p>
        </w:tc>
        <w:tc>
          <w:tcPr>
            <w:tcW w:w="5528" w:type="dxa"/>
          </w:tcPr>
          <w:p w14:paraId="70379A99" w14:textId="46FAC35A" w:rsidR="00297BBE" w:rsidRDefault="00193B34" w:rsidP="00193B34">
            <w:pPr>
              <w:jc w:val="center"/>
              <w:rPr>
                <w:rFonts w:ascii="Arial" w:hAnsi="Arial" w:cs="Arial"/>
              </w:rPr>
            </w:pPr>
            <w:r>
              <w:rPr>
                <w:rFonts w:ascii="Arial" w:hAnsi="Arial" w:cs="Arial"/>
              </w:rPr>
              <w:t>Larmer Tree</w:t>
            </w:r>
          </w:p>
        </w:tc>
        <w:tc>
          <w:tcPr>
            <w:tcW w:w="2268" w:type="dxa"/>
          </w:tcPr>
          <w:p w14:paraId="2032C02B" w14:textId="35D9C963" w:rsidR="00297BBE" w:rsidRDefault="00193B34" w:rsidP="00193B34">
            <w:pPr>
              <w:jc w:val="center"/>
              <w:rPr>
                <w:rFonts w:ascii="Arial" w:hAnsi="Arial" w:cs="Arial"/>
              </w:rPr>
            </w:pPr>
            <w:r>
              <w:rPr>
                <w:rFonts w:ascii="Arial" w:hAnsi="Arial" w:cs="Arial"/>
              </w:rPr>
              <w:t>7 miles</w:t>
            </w:r>
          </w:p>
        </w:tc>
        <w:tc>
          <w:tcPr>
            <w:tcW w:w="2693" w:type="dxa"/>
          </w:tcPr>
          <w:p w14:paraId="5602EA57" w14:textId="77777777" w:rsidR="00297BBE" w:rsidRDefault="00297BBE" w:rsidP="00193B34">
            <w:pPr>
              <w:jc w:val="center"/>
              <w:rPr>
                <w:rFonts w:ascii="Arial" w:hAnsi="Arial" w:cs="Arial"/>
              </w:rPr>
            </w:pPr>
          </w:p>
        </w:tc>
      </w:tr>
      <w:tr w:rsidR="00297BBE" w14:paraId="4D44A6DD" w14:textId="77777777" w:rsidTr="00B05E7C">
        <w:tc>
          <w:tcPr>
            <w:tcW w:w="1980" w:type="dxa"/>
          </w:tcPr>
          <w:p w14:paraId="2DB02B49" w14:textId="71DE4037" w:rsidR="00297BBE" w:rsidRDefault="00193B34" w:rsidP="00193B34">
            <w:pPr>
              <w:jc w:val="center"/>
              <w:rPr>
                <w:rFonts w:ascii="Arial" w:hAnsi="Arial" w:cs="Arial"/>
              </w:rPr>
            </w:pPr>
            <w:r>
              <w:rPr>
                <w:rFonts w:ascii="Arial" w:hAnsi="Arial" w:cs="Arial"/>
              </w:rPr>
              <w:t>19/3/22</w:t>
            </w:r>
          </w:p>
        </w:tc>
        <w:tc>
          <w:tcPr>
            <w:tcW w:w="5528" w:type="dxa"/>
          </w:tcPr>
          <w:p w14:paraId="5A794AF0" w14:textId="5FC31B79" w:rsidR="00297BBE" w:rsidRDefault="00193B34" w:rsidP="00193B34">
            <w:pPr>
              <w:jc w:val="center"/>
              <w:rPr>
                <w:rFonts w:ascii="Arial" w:hAnsi="Arial" w:cs="Arial"/>
              </w:rPr>
            </w:pPr>
            <w:r>
              <w:rPr>
                <w:rFonts w:ascii="Arial" w:hAnsi="Arial" w:cs="Arial"/>
              </w:rPr>
              <w:t xml:space="preserve">Lulworth Cove </w:t>
            </w:r>
            <w:r w:rsidR="005439B1" w:rsidRPr="00193B34">
              <w:rPr>
                <w:rFonts w:ascii="Segoe UI Historic" w:eastAsia="Times New Roman" w:hAnsi="Segoe UI Historic" w:cs="Segoe UI Historic"/>
                <w:color w:val="050505"/>
                <w:sz w:val="23"/>
                <w:szCs w:val="23"/>
                <w:lang w:eastAsia="en-GB"/>
              </w:rPr>
              <w:t>trail running challenge</w:t>
            </w:r>
          </w:p>
        </w:tc>
        <w:tc>
          <w:tcPr>
            <w:tcW w:w="2268" w:type="dxa"/>
          </w:tcPr>
          <w:p w14:paraId="7A3CB499" w14:textId="4EC06A11" w:rsidR="00297BBE" w:rsidRDefault="005439B1" w:rsidP="00193B34">
            <w:pPr>
              <w:jc w:val="center"/>
              <w:rPr>
                <w:rFonts w:ascii="Arial" w:hAnsi="Arial" w:cs="Arial"/>
              </w:rPr>
            </w:pPr>
            <w:r>
              <w:rPr>
                <w:rFonts w:ascii="Arial" w:hAnsi="Arial" w:cs="Arial"/>
              </w:rPr>
              <w:t>10k</w:t>
            </w:r>
          </w:p>
        </w:tc>
        <w:tc>
          <w:tcPr>
            <w:tcW w:w="2693" w:type="dxa"/>
          </w:tcPr>
          <w:p w14:paraId="05E94281" w14:textId="77777777" w:rsidR="00297BBE" w:rsidRDefault="00297BBE" w:rsidP="00193B34">
            <w:pPr>
              <w:jc w:val="center"/>
              <w:rPr>
                <w:rFonts w:ascii="Arial" w:hAnsi="Arial" w:cs="Arial"/>
              </w:rPr>
            </w:pPr>
          </w:p>
        </w:tc>
      </w:tr>
      <w:tr w:rsidR="00297BBE" w14:paraId="29B25A01" w14:textId="77777777" w:rsidTr="00B05E7C">
        <w:tc>
          <w:tcPr>
            <w:tcW w:w="1980" w:type="dxa"/>
          </w:tcPr>
          <w:p w14:paraId="5DC25D0D" w14:textId="0ADEF9CC" w:rsidR="00297BBE" w:rsidRDefault="005439B1" w:rsidP="00193B34">
            <w:pPr>
              <w:jc w:val="center"/>
              <w:rPr>
                <w:rFonts w:ascii="Arial" w:hAnsi="Arial" w:cs="Arial"/>
              </w:rPr>
            </w:pPr>
            <w:r>
              <w:rPr>
                <w:rFonts w:ascii="Arial" w:hAnsi="Arial" w:cs="Arial"/>
              </w:rPr>
              <w:t>10/4/22</w:t>
            </w:r>
          </w:p>
        </w:tc>
        <w:tc>
          <w:tcPr>
            <w:tcW w:w="5528" w:type="dxa"/>
          </w:tcPr>
          <w:p w14:paraId="0478A3BA" w14:textId="0AC7A511" w:rsidR="00297BBE" w:rsidRDefault="005439B1" w:rsidP="00193B34">
            <w:pPr>
              <w:jc w:val="center"/>
              <w:rPr>
                <w:rFonts w:ascii="Arial" w:hAnsi="Arial" w:cs="Arial"/>
              </w:rPr>
            </w:pPr>
            <w:r>
              <w:rPr>
                <w:rFonts w:ascii="Arial" w:hAnsi="Arial" w:cs="Arial"/>
              </w:rPr>
              <w:t>Dorset Ooser</w:t>
            </w:r>
          </w:p>
        </w:tc>
        <w:tc>
          <w:tcPr>
            <w:tcW w:w="2268" w:type="dxa"/>
          </w:tcPr>
          <w:p w14:paraId="232DCE8B" w14:textId="0FEE8E47" w:rsidR="00297BBE" w:rsidRDefault="005439B1" w:rsidP="00193B34">
            <w:pPr>
              <w:jc w:val="center"/>
              <w:rPr>
                <w:rFonts w:ascii="Arial" w:hAnsi="Arial" w:cs="Arial"/>
              </w:rPr>
            </w:pPr>
            <w:r>
              <w:rPr>
                <w:rFonts w:ascii="Arial" w:hAnsi="Arial" w:cs="Arial"/>
              </w:rPr>
              <w:t>Half marathon</w:t>
            </w:r>
          </w:p>
        </w:tc>
        <w:tc>
          <w:tcPr>
            <w:tcW w:w="2693" w:type="dxa"/>
          </w:tcPr>
          <w:p w14:paraId="2F597846" w14:textId="77777777" w:rsidR="00297BBE" w:rsidRDefault="00297BBE" w:rsidP="00193B34">
            <w:pPr>
              <w:jc w:val="center"/>
              <w:rPr>
                <w:rFonts w:ascii="Arial" w:hAnsi="Arial" w:cs="Arial"/>
              </w:rPr>
            </w:pPr>
          </w:p>
        </w:tc>
      </w:tr>
      <w:tr w:rsidR="00297BBE" w14:paraId="5679090F" w14:textId="77777777" w:rsidTr="00B05E7C">
        <w:tc>
          <w:tcPr>
            <w:tcW w:w="1980" w:type="dxa"/>
          </w:tcPr>
          <w:p w14:paraId="3A3390A3" w14:textId="7C94B8D3" w:rsidR="00297BBE" w:rsidRDefault="005439B1" w:rsidP="00193B34">
            <w:pPr>
              <w:jc w:val="center"/>
              <w:rPr>
                <w:rFonts w:ascii="Arial" w:hAnsi="Arial" w:cs="Arial"/>
              </w:rPr>
            </w:pPr>
            <w:r>
              <w:rPr>
                <w:rFonts w:ascii="Arial" w:hAnsi="Arial" w:cs="Arial"/>
              </w:rPr>
              <w:t>28/5/22</w:t>
            </w:r>
          </w:p>
        </w:tc>
        <w:tc>
          <w:tcPr>
            <w:tcW w:w="5528" w:type="dxa"/>
          </w:tcPr>
          <w:p w14:paraId="67408080" w14:textId="5BF07028" w:rsidR="00297BBE" w:rsidRDefault="005439B1" w:rsidP="00193B34">
            <w:pPr>
              <w:jc w:val="center"/>
              <w:rPr>
                <w:rFonts w:ascii="Arial" w:hAnsi="Arial" w:cs="Arial"/>
              </w:rPr>
            </w:pPr>
            <w:r>
              <w:rPr>
                <w:rFonts w:ascii="Arial" w:hAnsi="Arial" w:cs="Arial"/>
              </w:rPr>
              <w:t>Egdon Easy (evening run)</w:t>
            </w:r>
          </w:p>
        </w:tc>
        <w:tc>
          <w:tcPr>
            <w:tcW w:w="2268" w:type="dxa"/>
          </w:tcPr>
          <w:p w14:paraId="308E8CB0" w14:textId="0F3DBE76" w:rsidR="00297BBE" w:rsidRDefault="005439B1" w:rsidP="00193B34">
            <w:pPr>
              <w:jc w:val="center"/>
              <w:rPr>
                <w:rFonts w:ascii="Arial" w:hAnsi="Arial" w:cs="Arial"/>
              </w:rPr>
            </w:pPr>
            <w:r>
              <w:rPr>
                <w:rFonts w:ascii="Arial" w:hAnsi="Arial" w:cs="Arial"/>
              </w:rPr>
              <w:t xml:space="preserve">10k </w:t>
            </w:r>
          </w:p>
        </w:tc>
        <w:tc>
          <w:tcPr>
            <w:tcW w:w="2693" w:type="dxa"/>
          </w:tcPr>
          <w:p w14:paraId="67B7FBC6" w14:textId="77777777" w:rsidR="00297BBE" w:rsidRDefault="00297BBE" w:rsidP="00193B34">
            <w:pPr>
              <w:jc w:val="center"/>
              <w:rPr>
                <w:rFonts w:ascii="Arial" w:hAnsi="Arial" w:cs="Arial"/>
              </w:rPr>
            </w:pPr>
          </w:p>
        </w:tc>
      </w:tr>
      <w:tr w:rsidR="00297BBE" w14:paraId="2073E2CF" w14:textId="77777777" w:rsidTr="00B05E7C">
        <w:tc>
          <w:tcPr>
            <w:tcW w:w="1980" w:type="dxa"/>
          </w:tcPr>
          <w:p w14:paraId="7C5D6A20" w14:textId="3026C261" w:rsidR="00297BBE" w:rsidRDefault="00D135CF" w:rsidP="00193B34">
            <w:pPr>
              <w:jc w:val="center"/>
              <w:rPr>
                <w:rFonts w:ascii="Arial" w:hAnsi="Arial" w:cs="Arial"/>
              </w:rPr>
            </w:pPr>
            <w:r>
              <w:rPr>
                <w:rFonts w:ascii="Arial" w:hAnsi="Arial" w:cs="Arial"/>
              </w:rPr>
              <w:t>14</w:t>
            </w:r>
            <w:r w:rsidR="00D664D7">
              <w:rPr>
                <w:rFonts w:ascii="Arial" w:hAnsi="Arial" w:cs="Arial"/>
              </w:rPr>
              <w:t>/6/22</w:t>
            </w:r>
          </w:p>
        </w:tc>
        <w:tc>
          <w:tcPr>
            <w:tcW w:w="5528" w:type="dxa"/>
          </w:tcPr>
          <w:p w14:paraId="26BD3A1F" w14:textId="7D3E8D56" w:rsidR="00297BBE" w:rsidRDefault="00D664D7" w:rsidP="00193B34">
            <w:pPr>
              <w:jc w:val="center"/>
              <w:rPr>
                <w:rFonts w:ascii="Arial" w:hAnsi="Arial" w:cs="Arial"/>
              </w:rPr>
            </w:pPr>
            <w:r>
              <w:rPr>
                <w:rFonts w:ascii="Arial" w:hAnsi="Arial" w:cs="Arial"/>
              </w:rPr>
              <w:t>Corfe Mullen Carnival (evening run)</w:t>
            </w:r>
          </w:p>
        </w:tc>
        <w:tc>
          <w:tcPr>
            <w:tcW w:w="2268" w:type="dxa"/>
          </w:tcPr>
          <w:p w14:paraId="446B91B3" w14:textId="1B38D45B" w:rsidR="00297BBE" w:rsidRDefault="00D664D7" w:rsidP="00193B34">
            <w:pPr>
              <w:jc w:val="center"/>
              <w:rPr>
                <w:rFonts w:ascii="Arial" w:hAnsi="Arial" w:cs="Arial"/>
              </w:rPr>
            </w:pPr>
            <w:r>
              <w:rPr>
                <w:rFonts w:ascii="Arial" w:hAnsi="Arial" w:cs="Arial"/>
              </w:rPr>
              <w:t>5k</w:t>
            </w:r>
          </w:p>
        </w:tc>
        <w:tc>
          <w:tcPr>
            <w:tcW w:w="2693" w:type="dxa"/>
          </w:tcPr>
          <w:p w14:paraId="6DC16314" w14:textId="77777777" w:rsidR="00297BBE" w:rsidRDefault="00297BBE" w:rsidP="00193B34">
            <w:pPr>
              <w:jc w:val="center"/>
              <w:rPr>
                <w:rFonts w:ascii="Arial" w:hAnsi="Arial" w:cs="Arial"/>
              </w:rPr>
            </w:pPr>
          </w:p>
        </w:tc>
      </w:tr>
      <w:tr w:rsidR="00297BBE" w14:paraId="685CC254" w14:textId="77777777" w:rsidTr="00B05E7C">
        <w:tc>
          <w:tcPr>
            <w:tcW w:w="1980" w:type="dxa"/>
          </w:tcPr>
          <w:p w14:paraId="18D0D5C0" w14:textId="427FACD8" w:rsidR="00297BBE" w:rsidRDefault="00D664D7" w:rsidP="00193B34">
            <w:pPr>
              <w:jc w:val="center"/>
              <w:rPr>
                <w:rFonts w:ascii="Arial" w:hAnsi="Arial" w:cs="Arial"/>
              </w:rPr>
            </w:pPr>
            <w:r>
              <w:rPr>
                <w:rFonts w:ascii="Arial" w:hAnsi="Arial" w:cs="Arial"/>
              </w:rPr>
              <w:t>19/6/22</w:t>
            </w:r>
          </w:p>
        </w:tc>
        <w:tc>
          <w:tcPr>
            <w:tcW w:w="5528" w:type="dxa"/>
          </w:tcPr>
          <w:p w14:paraId="1EA4E338" w14:textId="5F310F70" w:rsidR="00297BBE" w:rsidRDefault="00D664D7" w:rsidP="00193B34">
            <w:pPr>
              <w:jc w:val="center"/>
              <w:rPr>
                <w:rFonts w:ascii="Arial" w:hAnsi="Arial" w:cs="Arial"/>
              </w:rPr>
            </w:pPr>
            <w:r w:rsidRPr="00193B34">
              <w:rPr>
                <w:rFonts w:ascii="Arial" w:hAnsi="Arial" w:cs="Arial"/>
              </w:rPr>
              <w:t>Coombe Keynes 10k</w:t>
            </w:r>
          </w:p>
        </w:tc>
        <w:tc>
          <w:tcPr>
            <w:tcW w:w="2268" w:type="dxa"/>
          </w:tcPr>
          <w:p w14:paraId="36ADA539" w14:textId="70A40C2B" w:rsidR="00297BBE" w:rsidRDefault="00D664D7" w:rsidP="00193B34">
            <w:pPr>
              <w:jc w:val="center"/>
              <w:rPr>
                <w:rFonts w:ascii="Arial" w:hAnsi="Arial" w:cs="Arial"/>
              </w:rPr>
            </w:pPr>
            <w:r>
              <w:rPr>
                <w:rFonts w:ascii="Arial" w:hAnsi="Arial" w:cs="Arial"/>
              </w:rPr>
              <w:t>10k</w:t>
            </w:r>
          </w:p>
        </w:tc>
        <w:tc>
          <w:tcPr>
            <w:tcW w:w="2693" w:type="dxa"/>
          </w:tcPr>
          <w:p w14:paraId="3EA8594B" w14:textId="77777777" w:rsidR="00297BBE" w:rsidRDefault="00297BBE" w:rsidP="00193B34">
            <w:pPr>
              <w:jc w:val="center"/>
              <w:rPr>
                <w:rFonts w:ascii="Arial" w:hAnsi="Arial" w:cs="Arial"/>
              </w:rPr>
            </w:pPr>
          </w:p>
        </w:tc>
      </w:tr>
      <w:tr w:rsidR="00297BBE" w14:paraId="51E7935D" w14:textId="77777777" w:rsidTr="00B05E7C">
        <w:tc>
          <w:tcPr>
            <w:tcW w:w="1980" w:type="dxa"/>
          </w:tcPr>
          <w:p w14:paraId="4997F179" w14:textId="41BD27F0" w:rsidR="00297BBE" w:rsidRDefault="00D664D7" w:rsidP="00193B34">
            <w:pPr>
              <w:jc w:val="center"/>
              <w:rPr>
                <w:rFonts w:ascii="Arial" w:hAnsi="Arial" w:cs="Arial"/>
              </w:rPr>
            </w:pPr>
            <w:r>
              <w:rPr>
                <w:rFonts w:ascii="Arial" w:hAnsi="Arial" w:cs="Arial"/>
              </w:rPr>
              <w:t>10/7/22</w:t>
            </w:r>
          </w:p>
        </w:tc>
        <w:tc>
          <w:tcPr>
            <w:tcW w:w="5528" w:type="dxa"/>
          </w:tcPr>
          <w:p w14:paraId="65178A71" w14:textId="5A3A49A0" w:rsidR="00297BBE" w:rsidRDefault="00D664D7" w:rsidP="00193B34">
            <w:pPr>
              <w:jc w:val="center"/>
              <w:rPr>
                <w:rFonts w:ascii="Arial" w:hAnsi="Arial" w:cs="Arial"/>
              </w:rPr>
            </w:pPr>
            <w:r>
              <w:rPr>
                <w:rFonts w:ascii="Arial" w:hAnsi="Arial" w:cs="Arial"/>
              </w:rPr>
              <w:t>Phil and Bonnie Bounder</w:t>
            </w:r>
          </w:p>
        </w:tc>
        <w:tc>
          <w:tcPr>
            <w:tcW w:w="2268" w:type="dxa"/>
          </w:tcPr>
          <w:p w14:paraId="532708EF" w14:textId="256FCC2F" w:rsidR="00297BBE" w:rsidRDefault="00D664D7" w:rsidP="00193B34">
            <w:pPr>
              <w:jc w:val="center"/>
              <w:rPr>
                <w:rFonts w:ascii="Arial" w:hAnsi="Arial" w:cs="Arial"/>
              </w:rPr>
            </w:pPr>
            <w:r>
              <w:rPr>
                <w:rFonts w:ascii="Arial" w:hAnsi="Arial" w:cs="Arial"/>
              </w:rPr>
              <w:t>10k</w:t>
            </w:r>
          </w:p>
        </w:tc>
        <w:tc>
          <w:tcPr>
            <w:tcW w:w="2693" w:type="dxa"/>
          </w:tcPr>
          <w:p w14:paraId="1B8EAAA5" w14:textId="77777777" w:rsidR="00297BBE" w:rsidRDefault="00297BBE" w:rsidP="00193B34">
            <w:pPr>
              <w:jc w:val="center"/>
              <w:rPr>
                <w:rFonts w:ascii="Arial" w:hAnsi="Arial" w:cs="Arial"/>
              </w:rPr>
            </w:pPr>
          </w:p>
        </w:tc>
      </w:tr>
      <w:tr w:rsidR="00D664D7" w14:paraId="4B4911A4" w14:textId="77777777" w:rsidTr="00B05E7C">
        <w:tc>
          <w:tcPr>
            <w:tcW w:w="1980" w:type="dxa"/>
          </w:tcPr>
          <w:p w14:paraId="468D36FC" w14:textId="2E66FFB9" w:rsidR="00D664D7" w:rsidRDefault="00D664D7" w:rsidP="00193B34">
            <w:pPr>
              <w:jc w:val="center"/>
              <w:rPr>
                <w:rFonts w:ascii="Arial" w:hAnsi="Arial" w:cs="Arial"/>
              </w:rPr>
            </w:pPr>
            <w:r>
              <w:rPr>
                <w:rFonts w:ascii="Arial" w:hAnsi="Arial" w:cs="Arial"/>
              </w:rPr>
              <w:t>12/9/22</w:t>
            </w:r>
          </w:p>
        </w:tc>
        <w:tc>
          <w:tcPr>
            <w:tcW w:w="5528" w:type="dxa"/>
          </w:tcPr>
          <w:p w14:paraId="32834919" w14:textId="3B91D720" w:rsidR="00D664D7" w:rsidRDefault="00D664D7" w:rsidP="00193B34">
            <w:pPr>
              <w:jc w:val="center"/>
              <w:rPr>
                <w:rFonts w:ascii="Arial" w:hAnsi="Arial" w:cs="Arial"/>
              </w:rPr>
            </w:pPr>
            <w:r>
              <w:rPr>
                <w:rFonts w:ascii="Arial" w:hAnsi="Arial" w:cs="Arial"/>
              </w:rPr>
              <w:t>CapTEN</w:t>
            </w:r>
          </w:p>
        </w:tc>
        <w:tc>
          <w:tcPr>
            <w:tcW w:w="2268" w:type="dxa"/>
          </w:tcPr>
          <w:p w14:paraId="71981EF8" w14:textId="27ABD59B" w:rsidR="00D664D7" w:rsidRDefault="00D664D7" w:rsidP="00193B34">
            <w:pPr>
              <w:jc w:val="center"/>
              <w:rPr>
                <w:rFonts w:ascii="Arial" w:hAnsi="Arial" w:cs="Arial"/>
              </w:rPr>
            </w:pPr>
            <w:r>
              <w:rPr>
                <w:rFonts w:ascii="Arial" w:hAnsi="Arial" w:cs="Arial"/>
              </w:rPr>
              <w:t>10m</w:t>
            </w:r>
          </w:p>
        </w:tc>
        <w:tc>
          <w:tcPr>
            <w:tcW w:w="2693" w:type="dxa"/>
          </w:tcPr>
          <w:p w14:paraId="73E8F698" w14:textId="77777777" w:rsidR="00D664D7" w:rsidRDefault="00D664D7" w:rsidP="00193B34">
            <w:pPr>
              <w:jc w:val="center"/>
              <w:rPr>
                <w:rFonts w:ascii="Arial" w:hAnsi="Arial" w:cs="Arial"/>
              </w:rPr>
            </w:pPr>
          </w:p>
        </w:tc>
      </w:tr>
      <w:tr w:rsidR="00D664D7" w14:paraId="19F9FDC3" w14:textId="77777777" w:rsidTr="00B05E7C">
        <w:tc>
          <w:tcPr>
            <w:tcW w:w="1980" w:type="dxa"/>
          </w:tcPr>
          <w:p w14:paraId="69C980C8" w14:textId="06569B73" w:rsidR="00D664D7" w:rsidRDefault="00D664D7" w:rsidP="00193B34">
            <w:pPr>
              <w:jc w:val="center"/>
              <w:rPr>
                <w:rFonts w:ascii="Arial" w:hAnsi="Arial" w:cs="Arial"/>
              </w:rPr>
            </w:pPr>
            <w:r>
              <w:rPr>
                <w:rFonts w:ascii="Arial" w:hAnsi="Arial" w:cs="Arial"/>
              </w:rPr>
              <w:t>1</w:t>
            </w:r>
            <w:r w:rsidR="000401B0">
              <w:rPr>
                <w:rFonts w:ascii="Arial" w:hAnsi="Arial" w:cs="Arial"/>
              </w:rPr>
              <w:t>7</w:t>
            </w:r>
            <w:r>
              <w:rPr>
                <w:rFonts w:ascii="Arial" w:hAnsi="Arial" w:cs="Arial"/>
              </w:rPr>
              <w:t>/9/22</w:t>
            </w:r>
          </w:p>
        </w:tc>
        <w:tc>
          <w:tcPr>
            <w:tcW w:w="5528" w:type="dxa"/>
          </w:tcPr>
          <w:p w14:paraId="725E5D82" w14:textId="085298C9" w:rsidR="00D664D7" w:rsidRDefault="00D664D7" w:rsidP="00193B34">
            <w:pPr>
              <w:jc w:val="center"/>
              <w:rPr>
                <w:rFonts w:ascii="Arial" w:hAnsi="Arial" w:cs="Arial"/>
              </w:rPr>
            </w:pPr>
            <w:r>
              <w:rPr>
                <w:rFonts w:ascii="Arial" w:hAnsi="Arial" w:cs="Arial"/>
              </w:rPr>
              <w:t>Purbeck 16</w:t>
            </w:r>
          </w:p>
        </w:tc>
        <w:tc>
          <w:tcPr>
            <w:tcW w:w="2268" w:type="dxa"/>
          </w:tcPr>
          <w:p w14:paraId="293630CD" w14:textId="16BC1D61" w:rsidR="00D664D7" w:rsidRDefault="00D664D7" w:rsidP="00193B34">
            <w:pPr>
              <w:jc w:val="center"/>
              <w:rPr>
                <w:rFonts w:ascii="Arial" w:hAnsi="Arial" w:cs="Arial"/>
              </w:rPr>
            </w:pPr>
            <w:r>
              <w:rPr>
                <w:rFonts w:ascii="Arial" w:hAnsi="Arial" w:cs="Arial"/>
              </w:rPr>
              <w:t>16m</w:t>
            </w:r>
          </w:p>
        </w:tc>
        <w:tc>
          <w:tcPr>
            <w:tcW w:w="2693" w:type="dxa"/>
          </w:tcPr>
          <w:p w14:paraId="1EFAE398" w14:textId="77777777" w:rsidR="00D664D7" w:rsidRDefault="00D664D7" w:rsidP="00193B34">
            <w:pPr>
              <w:jc w:val="center"/>
              <w:rPr>
                <w:rFonts w:ascii="Arial" w:hAnsi="Arial" w:cs="Arial"/>
              </w:rPr>
            </w:pPr>
          </w:p>
        </w:tc>
      </w:tr>
      <w:tr w:rsidR="00D664D7" w14:paraId="2242C714" w14:textId="77777777" w:rsidTr="00B05E7C">
        <w:tc>
          <w:tcPr>
            <w:tcW w:w="1980" w:type="dxa"/>
          </w:tcPr>
          <w:p w14:paraId="297FA760" w14:textId="37C9D52E" w:rsidR="00D664D7" w:rsidRDefault="00D664D7" w:rsidP="00193B34">
            <w:pPr>
              <w:jc w:val="center"/>
              <w:rPr>
                <w:rFonts w:ascii="Arial" w:hAnsi="Arial" w:cs="Arial"/>
              </w:rPr>
            </w:pPr>
            <w:r>
              <w:rPr>
                <w:rFonts w:ascii="Arial" w:hAnsi="Arial" w:cs="Arial"/>
              </w:rPr>
              <w:t>25/9/22</w:t>
            </w:r>
          </w:p>
        </w:tc>
        <w:tc>
          <w:tcPr>
            <w:tcW w:w="5528" w:type="dxa"/>
          </w:tcPr>
          <w:p w14:paraId="2144D4D6" w14:textId="31BEE9E3" w:rsidR="00D664D7" w:rsidRDefault="00D664D7" w:rsidP="00193B34">
            <w:pPr>
              <w:jc w:val="center"/>
              <w:rPr>
                <w:rFonts w:ascii="Arial" w:hAnsi="Arial" w:cs="Arial"/>
              </w:rPr>
            </w:pPr>
            <w:r>
              <w:rPr>
                <w:rFonts w:ascii="Arial" w:hAnsi="Arial" w:cs="Arial"/>
              </w:rPr>
              <w:t>Blackhill 10k</w:t>
            </w:r>
          </w:p>
        </w:tc>
        <w:tc>
          <w:tcPr>
            <w:tcW w:w="2268" w:type="dxa"/>
          </w:tcPr>
          <w:p w14:paraId="68A5C9BE" w14:textId="06FB1962" w:rsidR="00D664D7" w:rsidRDefault="00D664D7" w:rsidP="00193B34">
            <w:pPr>
              <w:jc w:val="center"/>
              <w:rPr>
                <w:rFonts w:ascii="Arial" w:hAnsi="Arial" w:cs="Arial"/>
              </w:rPr>
            </w:pPr>
            <w:r>
              <w:rPr>
                <w:rFonts w:ascii="Arial" w:hAnsi="Arial" w:cs="Arial"/>
              </w:rPr>
              <w:t>10k</w:t>
            </w:r>
          </w:p>
        </w:tc>
        <w:tc>
          <w:tcPr>
            <w:tcW w:w="2693" w:type="dxa"/>
          </w:tcPr>
          <w:p w14:paraId="3B395A1C" w14:textId="77777777" w:rsidR="00D664D7" w:rsidRDefault="00D664D7" w:rsidP="00193B34">
            <w:pPr>
              <w:jc w:val="center"/>
              <w:rPr>
                <w:rFonts w:ascii="Arial" w:hAnsi="Arial" w:cs="Arial"/>
              </w:rPr>
            </w:pPr>
          </w:p>
        </w:tc>
      </w:tr>
      <w:tr w:rsidR="00D664D7" w14:paraId="31107433" w14:textId="77777777" w:rsidTr="00B05E7C">
        <w:tc>
          <w:tcPr>
            <w:tcW w:w="1980" w:type="dxa"/>
          </w:tcPr>
          <w:p w14:paraId="1FA7ACCE" w14:textId="527F00C6" w:rsidR="00D664D7" w:rsidRDefault="00E33335" w:rsidP="00193B34">
            <w:pPr>
              <w:jc w:val="center"/>
              <w:rPr>
                <w:rFonts w:ascii="Arial" w:hAnsi="Arial" w:cs="Arial"/>
              </w:rPr>
            </w:pPr>
            <w:r>
              <w:rPr>
                <w:rFonts w:ascii="Arial" w:hAnsi="Arial" w:cs="Arial"/>
              </w:rPr>
              <w:t>15/10/22</w:t>
            </w:r>
          </w:p>
        </w:tc>
        <w:tc>
          <w:tcPr>
            <w:tcW w:w="5528" w:type="dxa"/>
          </w:tcPr>
          <w:p w14:paraId="7E9D265C" w14:textId="3F49B746" w:rsidR="00D664D7" w:rsidRDefault="009977C8" w:rsidP="00193B34">
            <w:pPr>
              <w:jc w:val="center"/>
              <w:rPr>
                <w:rFonts w:ascii="Arial" w:hAnsi="Arial" w:cs="Arial"/>
              </w:rPr>
            </w:pPr>
            <w:r>
              <w:rPr>
                <w:rFonts w:ascii="Arial" w:hAnsi="Arial" w:cs="Arial"/>
              </w:rPr>
              <w:t>New Forest Off Road Half Marathon - Lyndhurst</w:t>
            </w:r>
          </w:p>
        </w:tc>
        <w:tc>
          <w:tcPr>
            <w:tcW w:w="2268" w:type="dxa"/>
          </w:tcPr>
          <w:p w14:paraId="6DD59B38" w14:textId="2EB0A1A4" w:rsidR="00D664D7" w:rsidRDefault="00D664D7" w:rsidP="00193B34">
            <w:pPr>
              <w:jc w:val="center"/>
              <w:rPr>
                <w:rFonts w:ascii="Arial" w:hAnsi="Arial" w:cs="Arial"/>
              </w:rPr>
            </w:pPr>
            <w:r>
              <w:rPr>
                <w:rFonts w:ascii="Arial" w:hAnsi="Arial" w:cs="Arial"/>
              </w:rPr>
              <w:t>Half marathon</w:t>
            </w:r>
          </w:p>
        </w:tc>
        <w:tc>
          <w:tcPr>
            <w:tcW w:w="2693" w:type="dxa"/>
          </w:tcPr>
          <w:p w14:paraId="36B0A0AA" w14:textId="77777777" w:rsidR="00D664D7" w:rsidRDefault="00D664D7" w:rsidP="00193B34">
            <w:pPr>
              <w:jc w:val="center"/>
              <w:rPr>
                <w:rFonts w:ascii="Arial" w:hAnsi="Arial" w:cs="Arial"/>
              </w:rPr>
            </w:pPr>
          </w:p>
        </w:tc>
      </w:tr>
      <w:tr w:rsidR="00D664D7" w14:paraId="437F9136" w14:textId="77777777" w:rsidTr="00B05E7C">
        <w:tc>
          <w:tcPr>
            <w:tcW w:w="1980" w:type="dxa"/>
          </w:tcPr>
          <w:p w14:paraId="45EC6326" w14:textId="70553FB7" w:rsidR="00D664D7" w:rsidRDefault="00844F88" w:rsidP="00193B34">
            <w:pPr>
              <w:jc w:val="center"/>
              <w:rPr>
                <w:rFonts w:ascii="Arial" w:hAnsi="Arial" w:cs="Arial"/>
              </w:rPr>
            </w:pPr>
            <w:r>
              <w:rPr>
                <w:rFonts w:ascii="Arial" w:hAnsi="Arial" w:cs="Arial"/>
              </w:rPr>
              <w:t>30/10/22</w:t>
            </w:r>
          </w:p>
        </w:tc>
        <w:tc>
          <w:tcPr>
            <w:tcW w:w="5528" w:type="dxa"/>
          </w:tcPr>
          <w:p w14:paraId="18A47CE1" w14:textId="11ED82D3" w:rsidR="00D664D7" w:rsidRDefault="00844F88" w:rsidP="00193B34">
            <w:pPr>
              <w:jc w:val="center"/>
              <w:rPr>
                <w:rFonts w:ascii="Arial" w:hAnsi="Arial" w:cs="Arial"/>
              </w:rPr>
            </w:pPr>
            <w:r>
              <w:rPr>
                <w:rFonts w:ascii="Arial" w:hAnsi="Arial" w:cs="Arial"/>
              </w:rPr>
              <w:t>Stickler</w:t>
            </w:r>
          </w:p>
        </w:tc>
        <w:tc>
          <w:tcPr>
            <w:tcW w:w="2268" w:type="dxa"/>
          </w:tcPr>
          <w:p w14:paraId="79576F91" w14:textId="0D98C357" w:rsidR="00D664D7" w:rsidRDefault="00844F88" w:rsidP="00193B34">
            <w:pPr>
              <w:jc w:val="center"/>
              <w:rPr>
                <w:rFonts w:ascii="Arial" w:hAnsi="Arial" w:cs="Arial"/>
              </w:rPr>
            </w:pPr>
            <w:r>
              <w:rPr>
                <w:rFonts w:ascii="Arial" w:hAnsi="Arial" w:cs="Arial"/>
              </w:rPr>
              <w:t>10.1 miles</w:t>
            </w:r>
          </w:p>
        </w:tc>
        <w:tc>
          <w:tcPr>
            <w:tcW w:w="2693" w:type="dxa"/>
          </w:tcPr>
          <w:p w14:paraId="2A6017D8" w14:textId="77777777" w:rsidR="00D664D7" w:rsidRDefault="00D664D7" w:rsidP="00193B34">
            <w:pPr>
              <w:jc w:val="center"/>
              <w:rPr>
                <w:rFonts w:ascii="Arial" w:hAnsi="Arial" w:cs="Arial"/>
              </w:rPr>
            </w:pPr>
          </w:p>
        </w:tc>
      </w:tr>
      <w:tr w:rsidR="00844F88" w14:paraId="3D14860F" w14:textId="77777777" w:rsidTr="00B05E7C">
        <w:tc>
          <w:tcPr>
            <w:tcW w:w="1980" w:type="dxa"/>
          </w:tcPr>
          <w:p w14:paraId="5145A359" w14:textId="77777777" w:rsidR="00844F88" w:rsidRDefault="00844F88" w:rsidP="00193B34">
            <w:pPr>
              <w:jc w:val="center"/>
              <w:rPr>
                <w:rFonts w:ascii="Arial" w:hAnsi="Arial" w:cs="Arial"/>
              </w:rPr>
            </w:pPr>
          </w:p>
        </w:tc>
        <w:tc>
          <w:tcPr>
            <w:tcW w:w="5528" w:type="dxa"/>
          </w:tcPr>
          <w:p w14:paraId="77985DE0" w14:textId="46E41EFC" w:rsidR="00844F88" w:rsidRDefault="00844F88" w:rsidP="00193B34">
            <w:pPr>
              <w:jc w:val="center"/>
              <w:rPr>
                <w:rFonts w:ascii="Arial" w:hAnsi="Arial" w:cs="Arial"/>
              </w:rPr>
            </w:pPr>
            <w:r>
              <w:rPr>
                <w:rFonts w:ascii="Arial" w:hAnsi="Arial" w:cs="Arial"/>
              </w:rPr>
              <w:t>Best of the Summer Series</w:t>
            </w:r>
          </w:p>
        </w:tc>
        <w:tc>
          <w:tcPr>
            <w:tcW w:w="2268" w:type="dxa"/>
          </w:tcPr>
          <w:p w14:paraId="2B5664B2" w14:textId="025BA168" w:rsidR="00844F88" w:rsidRDefault="00844F88" w:rsidP="00193B34">
            <w:pPr>
              <w:jc w:val="center"/>
              <w:rPr>
                <w:rFonts w:ascii="Arial" w:hAnsi="Arial" w:cs="Arial"/>
              </w:rPr>
            </w:pPr>
            <w:r>
              <w:rPr>
                <w:rFonts w:ascii="Arial" w:hAnsi="Arial" w:cs="Arial"/>
              </w:rPr>
              <w:t>5.5k</w:t>
            </w:r>
          </w:p>
        </w:tc>
        <w:tc>
          <w:tcPr>
            <w:tcW w:w="2693" w:type="dxa"/>
          </w:tcPr>
          <w:p w14:paraId="2C61C021" w14:textId="77777777" w:rsidR="00844F88" w:rsidRDefault="00844F88" w:rsidP="00193B34">
            <w:pPr>
              <w:jc w:val="center"/>
              <w:rPr>
                <w:rFonts w:ascii="Arial" w:hAnsi="Arial" w:cs="Arial"/>
              </w:rPr>
            </w:pPr>
          </w:p>
        </w:tc>
      </w:tr>
      <w:tr w:rsidR="00844F88" w14:paraId="60CD2432" w14:textId="77777777" w:rsidTr="00B05E7C">
        <w:tc>
          <w:tcPr>
            <w:tcW w:w="1980" w:type="dxa"/>
          </w:tcPr>
          <w:p w14:paraId="55A7A451" w14:textId="54B4BBE1" w:rsidR="00844F88" w:rsidRDefault="00844F88" w:rsidP="00193B34">
            <w:pPr>
              <w:jc w:val="center"/>
              <w:rPr>
                <w:rFonts w:ascii="Arial" w:hAnsi="Arial" w:cs="Arial"/>
              </w:rPr>
            </w:pPr>
            <w:r>
              <w:rPr>
                <w:rFonts w:ascii="Arial" w:hAnsi="Arial" w:cs="Arial"/>
              </w:rPr>
              <w:t>TBC</w:t>
            </w:r>
          </w:p>
        </w:tc>
        <w:tc>
          <w:tcPr>
            <w:tcW w:w="5528" w:type="dxa"/>
          </w:tcPr>
          <w:p w14:paraId="1B579DEE" w14:textId="291A1341" w:rsidR="00844F88" w:rsidRDefault="00844F88" w:rsidP="00193B34">
            <w:pPr>
              <w:jc w:val="center"/>
              <w:rPr>
                <w:rFonts w:ascii="Arial" w:hAnsi="Arial" w:cs="Arial"/>
              </w:rPr>
            </w:pPr>
            <w:r>
              <w:rPr>
                <w:rFonts w:ascii="Arial" w:hAnsi="Arial" w:cs="Arial"/>
              </w:rPr>
              <w:t>Wessex or Hants x-country TBC</w:t>
            </w:r>
          </w:p>
        </w:tc>
        <w:tc>
          <w:tcPr>
            <w:tcW w:w="2268" w:type="dxa"/>
          </w:tcPr>
          <w:p w14:paraId="0B527986" w14:textId="77777777" w:rsidR="00844F88" w:rsidRDefault="00844F88" w:rsidP="00193B34">
            <w:pPr>
              <w:jc w:val="center"/>
              <w:rPr>
                <w:rFonts w:ascii="Arial" w:hAnsi="Arial" w:cs="Arial"/>
              </w:rPr>
            </w:pPr>
          </w:p>
        </w:tc>
        <w:tc>
          <w:tcPr>
            <w:tcW w:w="2693" w:type="dxa"/>
          </w:tcPr>
          <w:p w14:paraId="760CB6C9" w14:textId="77777777" w:rsidR="00844F88" w:rsidRDefault="00844F88" w:rsidP="00193B34">
            <w:pPr>
              <w:jc w:val="center"/>
              <w:rPr>
                <w:rFonts w:ascii="Arial" w:hAnsi="Arial" w:cs="Arial"/>
              </w:rPr>
            </w:pPr>
          </w:p>
        </w:tc>
      </w:tr>
    </w:tbl>
    <w:p w14:paraId="6267A9E5" w14:textId="227A61A2" w:rsidR="00297BBE" w:rsidRDefault="00297BBE">
      <w:pPr>
        <w:rPr>
          <w:rFonts w:ascii="Arial" w:hAnsi="Arial" w:cs="Arial"/>
        </w:rPr>
      </w:pPr>
    </w:p>
    <w:p w14:paraId="4C004B8F" w14:textId="18FF831D" w:rsidR="00D46C83" w:rsidRDefault="00D46C83" w:rsidP="00D46C83">
      <w:pPr>
        <w:pStyle w:val="ListParagraph"/>
        <w:numPr>
          <w:ilvl w:val="0"/>
          <w:numId w:val="1"/>
        </w:numPr>
        <w:rPr>
          <w:rFonts w:ascii="Arial" w:hAnsi="Arial" w:cs="Arial"/>
        </w:rPr>
      </w:pPr>
      <w:r>
        <w:rPr>
          <w:rFonts w:ascii="Arial" w:hAnsi="Arial" w:cs="Arial"/>
        </w:rPr>
        <w:t>Completion of 7 of the events listed is required to qualify for the off-road series.</w:t>
      </w:r>
    </w:p>
    <w:p w14:paraId="2F88E3E8" w14:textId="31BE4C36" w:rsidR="00D46C83" w:rsidRDefault="00D46C83" w:rsidP="00D46C83">
      <w:pPr>
        <w:pStyle w:val="ListParagraph"/>
        <w:numPr>
          <w:ilvl w:val="0"/>
          <w:numId w:val="1"/>
        </w:numPr>
        <w:rPr>
          <w:rFonts w:ascii="Arial" w:hAnsi="Arial" w:cs="Arial"/>
        </w:rPr>
      </w:pPr>
      <w:r>
        <w:rPr>
          <w:rFonts w:ascii="Arial" w:hAnsi="Arial" w:cs="Arial"/>
        </w:rPr>
        <w:t>Entrants will also be required to complete at least one race of 10 miles or more from the list.</w:t>
      </w:r>
    </w:p>
    <w:p w14:paraId="6C7E7075" w14:textId="0F022F10" w:rsidR="00D46C83" w:rsidRDefault="00D46C83" w:rsidP="00D46C83">
      <w:pPr>
        <w:pStyle w:val="ListParagraph"/>
        <w:numPr>
          <w:ilvl w:val="0"/>
          <w:numId w:val="1"/>
        </w:numPr>
        <w:rPr>
          <w:rFonts w:ascii="Arial" w:hAnsi="Arial" w:cs="Arial"/>
        </w:rPr>
      </w:pPr>
      <w:r>
        <w:rPr>
          <w:rFonts w:ascii="Arial" w:hAnsi="Arial" w:cs="Arial"/>
        </w:rPr>
        <w:t>Entrants are required to wear club vests or tee shirts in all events.</w:t>
      </w:r>
    </w:p>
    <w:p w14:paraId="61D42D1C" w14:textId="7A3BB1AC" w:rsidR="00D46C83" w:rsidRDefault="00D46C83" w:rsidP="00D46C83">
      <w:pPr>
        <w:pStyle w:val="ListParagraph"/>
        <w:numPr>
          <w:ilvl w:val="0"/>
          <w:numId w:val="1"/>
        </w:numPr>
        <w:rPr>
          <w:rFonts w:ascii="Arial" w:hAnsi="Arial" w:cs="Arial"/>
        </w:rPr>
      </w:pPr>
      <w:r>
        <w:rPr>
          <w:rFonts w:ascii="Arial" w:hAnsi="Arial" w:cs="Arial"/>
        </w:rPr>
        <w:t>Scores will be included for competitors as long as sufficient races remain to complete the required minimum of 7</w:t>
      </w:r>
    </w:p>
    <w:p w14:paraId="2874CC38" w14:textId="5F1C04B3" w:rsidR="00D46C83" w:rsidRPr="00D46C83" w:rsidRDefault="00D46C83" w:rsidP="00D46C83">
      <w:pPr>
        <w:pStyle w:val="ListParagraph"/>
        <w:numPr>
          <w:ilvl w:val="0"/>
          <w:numId w:val="1"/>
        </w:numPr>
        <w:rPr>
          <w:rFonts w:ascii="Arial" w:hAnsi="Arial" w:cs="Arial"/>
        </w:rPr>
      </w:pPr>
      <w:r>
        <w:rPr>
          <w:rFonts w:ascii="Arial" w:hAnsi="Arial" w:cs="Arial"/>
        </w:rPr>
        <w:t>Some races have yet to start taking entries or to confirm dates.  If there are any changes to the list as events unfold, these will be published on Facebook, where an event will be created for each race.  The Club Championship page on the Poole Runners web site will also be kept up to date.</w:t>
      </w:r>
    </w:p>
    <w:sectPr w:rsidR="00D46C83" w:rsidRPr="00D46C83" w:rsidSect="00B05E7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E64C7"/>
    <w:multiLevelType w:val="hybridMultilevel"/>
    <w:tmpl w:val="0440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9735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941"/>
    <w:rsid w:val="000401B0"/>
    <w:rsid w:val="00193B34"/>
    <w:rsid w:val="001E5478"/>
    <w:rsid w:val="002627D7"/>
    <w:rsid w:val="00297BBE"/>
    <w:rsid w:val="005439B1"/>
    <w:rsid w:val="00763941"/>
    <w:rsid w:val="00844F88"/>
    <w:rsid w:val="0090311C"/>
    <w:rsid w:val="009977C8"/>
    <w:rsid w:val="00B05E7C"/>
    <w:rsid w:val="00D135CF"/>
    <w:rsid w:val="00D46C83"/>
    <w:rsid w:val="00D664D7"/>
    <w:rsid w:val="00E33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F781"/>
  <w15:chartTrackingRefBased/>
  <w15:docId w15:val="{664F3958-33B4-4DA9-AACD-DA4CE604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7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079660">
      <w:bodyDiv w:val="1"/>
      <w:marLeft w:val="0"/>
      <w:marRight w:val="0"/>
      <w:marTop w:val="0"/>
      <w:marBottom w:val="0"/>
      <w:divBdr>
        <w:top w:val="none" w:sz="0" w:space="0" w:color="auto"/>
        <w:left w:val="none" w:sz="0" w:space="0" w:color="auto"/>
        <w:bottom w:val="none" w:sz="0" w:space="0" w:color="auto"/>
        <w:right w:val="none" w:sz="0" w:space="0" w:color="auto"/>
      </w:divBdr>
      <w:divsChild>
        <w:div w:id="1210455028">
          <w:marLeft w:val="0"/>
          <w:marRight w:val="0"/>
          <w:marTop w:val="0"/>
          <w:marBottom w:val="0"/>
          <w:divBdr>
            <w:top w:val="single" w:sz="2" w:space="0" w:color="EAE9E9"/>
            <w:left w:val="single" w:sz="2" w:space="0" w:color="EAE9E9"/>
            <w:bottom w:val="single" w:sz="2" w:space="0" w:color="EAE9E9"/>
            <w:right w:val="single" w:sz="2" w:space="0" w:color="EAE9E9"/>
          </w:divBdr>
          <w:divsChild>
            <w:div w:id="565991068">
              <w:marLeft w:val="0"/>
              <w:marRight w:val="0"/>
              <w:marTop w:val="0"/>
              <w:marBottom w:val="0"/>
              <w:divBdr>
                <w:top w:val="none" w:sz="0" w:space="0" w:color="auto"/>
                <w:left w:val="none" w:sz="0" w:space="0" w:color="auto"/>
                <w:bottom w:val="none" w:sz="0" w:space="0" w:color="auto"/>
                <w:right w:val="none" w:sz="0" w:space="0" w:color="auto"/>
              </w:divBdr>
              <w:divsChild>
                <w:div w:id="499397163">
                  <w:marLeft w:val="0"/>
                  <w:marRight w:val="0"/>
                  <w:marTop w:val="0"/>
                  <w:marBottom w:val="0"/>
                  <w:divBdr>
                    <w:top w:val="none" w:sz="0" w:space="0" w:color="auto"/>
                    <w:left w:val="none" w:sz="0" w:space="0" w:color="auto"/>
                    <w:bottom w:val="none" w:sz="0" w:space="0" w:color="auto"/>
                    <w:right w:val="none" w:sz="0" w:space="0" w:color="auto"/>
                  </w:divBdr>
                  <w:divsChild>
                    <w:div w:id="2015960567">
                      <w:marLeft w:val="0"/>
                      <w:marRight w:val="0"/>
                      <w:marTop w:val="0"/>
                      <w:marBottom w:val="0"/>
                      <w:divBdr>
                        <w:top w:val="none" w:sz="0" w:space="0" w:color="auto"/>
                        <w:left w:val="none" w:sz="0" w:space="0" w:color="auto"/>
                        <w:bottom w:val="none" w:sz="0" w:space="0" w:color="auto"/>
                        <w:right w:val="none" w:sz="0" w:space="0" w:color="auto"/>
                      </w:divBdr>
                      <w:divsChild>
                        <w:div w:id="200724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463493">
          <w:marLeft w:val="0"/>
          <w:marRight w:val="0"/>
          <w:marTop w:val="0"/>
          <w:marBottom w:val="0"/>
          <w:divBdr>
            <w:top w:val="single" w:sz="2" w:space="0" w:color="EAE9E9"/>
            <w:left w:val="single" w:sz="2" w:space="0" w:color="EAE9E9"/>
            <w:bottom w:val="single" w:sz="2" w:space="0" w:color="EAE9E9"/>
            <w:right w:val="single" w:sz="2" w:space="0" w:color="EAE9E9"/>
          </w:divBdr>
          <w:divsChild>
            <w:div w:id="988287602">
              <w:marLeft w:val="-361"/>
              <w:marRight w:val="-361"/>
              <w:marTop w:val="0"/>
              <w:marBottom w:val="0"/>
              <w:divBdr>
                <w:top w:val="none" w:sz="0" w:space="0" w:color="auto"/>
                <w:left w:val="none" w:sz="0" w:space="0" w:color="auto"/>
                <w:bottom w:val="none" w:sz="0" w:space="0" w:color="auto"/>
                <w:right w:val="none" w:sz="0" w:space="0" w:color="auto"/>
              </w:divBdr>
              <w:divsChild>
                <w:div w:id="2011329599">
                  <w:marLeft w:val="0"/>
                  <w:marRight w:val="0"/>
                  <w:marTop w:val="0"/>
                  <w:marBottom w:val="0"/>
                  <w:divBdr>
                    <w:top w:val="none" w:sz="0" w:space="0" w:color="auto"/>
                    <w:left w:val="none" w:sz="0" w:space="0" w:color="auto"/>
                    <w:bottom w:val="none" w:sz="0" w:space="0" w:color="auto"/>
                    <w:right w:val="none" w:sz="0" w:space="0" w:color="auto"/>
                  </w:divBdr>
                  <w:divsChild>
                    <w:div w:id="1399103">
                      <w:marLeft w:val="360"/>
                      <w:marRight w:val="360"/>
                      <w:marTop w:val="0"/>
                      <w:marBottom w:val="0"/>
                      <w:divBdr>
                        <w:top w:val="none" w:sz="0" w:space="0" w:color="auto"/>
                        <w:left w:val="none" w:sz="0" w:space="0" w:color="auto"/>
                        <w:bottom w:val="none" w:sz="0" w:space="0" w:color="auto"/>
                        <w:right w:val="none" w:sz="0" w:space="0" w:color="auto"/>
                      </w:divBdr>
                      <w:divsChild>
                        <w:div w:id="18121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037329">
      <w:bodyDiv w:val="1"/>
      <w:marLeft w:val="0"/>
      <w:marRight w:val="0"/>
      <w:marTop w:val="0"/>
      <w:marBottom w:val="0"/>
      <w:divBdr>
        <w:top w:val="none" w:sz="0" w:space="0" w:color="auto"/>
        <w:left w:val="none" w:sz="0" w:space="0" w:color="auto"/>
        <w:bottom w:val="none" w:sz="0" w:space="0" w:color="auto"/>
        <w:right w:val="none" w:sz="0" w:space="0" w:color="auto"/>
      </w:divBdr>
      <w:divsChild>
        <w:div w:id="1055855172">
          <w:marLeft w:val="0"/>
          <w:marRight w:val="0"/>
          <w:marTop w:val="0"/>
          <w:marBottom w:val="0"/>
          <w:divBdr>
            <w:top w:val="none" w:sz="0" w:space="0" w:color="auto"/>
            <w:left w:val="none" w:sz="0" w:space="0" w:color="auto"/>
            <w:bottom w:val="none" w:sz="0" w:space="0" w:color="auto"/>
            <w:right w:val="none" w:sz="0" w:space="0" w:color="auto"/>
          </w:divBdr>
        </w:div>
        <w:div w:id="904336768">
          <w:marLeft w:val="0"/>
          <w:marRight w:val="0"/>
          <w:marTop w:val="0"/>
          <w:marBottom w:val="0"/>
          <w:divBdr>
            <w:top w:val="none" w:sz="0" w:space="0" w:color="auto"/>
            <w:left w:val="none" w:sz="0" w:space="0" w:color="auto"/>
            <w:bottom w:val="none" w:sz="0" w:space="0" w:color="auto"/>
            <w:right w:val="none" w:sz="0" w:space="0" w:color="auto"/>
          </w:divBdr>
        </w:div>
        <w:div w:id="1716810711">
          <w:marLeft w:val="0"/>
          <w:marRight w:val="0"/>
          <w:marTop w:val="0"/>
          <w:marBottom w:val="0"/>
          <w:divBdr>
            <w:top w:val="none" w:sz="0" w:space="0" w:color="auto"/>
            <w:left w:val="none" w:sz="0" w:space="0" w:color="auto"/>
            <w:bottom w:val="none" w:sz="0" w:space="0" w:color="auto"/>
            <w:right w:val="none" w:sz="0" w:space="0" w:color="auto"/>
          </w:divBdr>
        </w:div>
        <w:div w:id="800458573">
          <w:marLeft w:val="0"/>
          <w:marRight w:val="0"/>
          <w:marTop w:val="0"/>
          <w:marBottom w:val="0"/>
          <w:divBdr>
            <w:top w:val="none" w:sz="0" w:space="0" w:color="auto"/>
            <w:left w:val="none" w:sz="0" w:space="0" w:color="auto"/>
            <w:bottom w:val="none" w:sz="0" w:space="0" w:color="auto"/>
            <w:right w:val="none" w:sz="0" w:space="0" w:color="auto"/>
          </w:divBdr>
        </w:div>
        <w:div w:id="780102814">
          <w:marLeft w:val="0"/>
          <w:marRight w:val="0"/>
          <w:marTop w:val="0"/>
          <w:marBottom w:val="0"/>
          <w:divBdr>
            <w:top w:val="none" w:sz="0" w:space="0" w:color="auto"/>
            <w:left w:val="none" w:sz="0" w:space="0" w:color="auto"/>
            <w:bottom w:val="none" w:sz="0" w:space="0" w:color="auto"/>
            <w:right w:val="none" w:sz="0" w:space="0" w:color="auto"/>
          </w:divBdr>
        </w:div>
        <w:div w:id="60442605">
          <w:marLeft w:val="0"/>
          <w:marRight w:val="0"/>
          <w:marTop w:val="0"/>
          <w:marBottom w:val="0"/>
          <w:divBdr>
            <w:top w:val="none" w:sz="0" w:space="0" w:color="auto"/>
            <w:left w:val="none" w:sz="0" w:space="0" w:color="auto"/>
            <w:bottom w:val="none" w:sz="0" w:space="0" w:color="auto"/>
            <w:right w:val="none" w:sz="0" w:space="0" w:color="auto"/>
          </w:divBdr>
        </w:div>
        <w:div w:id="1904756819">
          <w:marLeft w:val="0"/>
          <w:marRight w:val="0"/>
          <w:marTop w:val="0"/>
          <w:marBottom w:val="0"/>
          <w:divBdr>
            <w:top w:val="none" w:sz="0" w:space="0" w:color="auto"/>
            <w:left w:val="none" w:sz="0" w:space="0" w:color="auto"/>
            <w:bottom w:val="none" w:sz="0" w:space="0" w:color="auto"/>
            <w:right w:val="none" w:sz="0" w:space="0" w:color="auto"/>
          </w:divBdr>
        </w:div>
        <w:div w:id="1038119124">
          <w:marLeft w:val="0"/>
          <w:marRight w:val="0"/>
          <w:marTop w:val="0"/>
          <w:marBottom w:val="0"/>
          <w:divBdr>
            <w:top w:val="none" w:sz="0" w:space="0" w:color="auto"/>
            <w:left w:val="none" w:sz="0" w:space="0" w:color="auto"/>
            <w:bottom w:val="none" w:sz="0" w:space="0" w:color="auto"/>
            <w:right w:val="none" w:sz="0" w:space="0" w:color="auto"/>
          </w:divBdr>
        </w:div>
        <w:div w:id="405222773">
          <w:marLeft w:val="0"/>
          <w:marRight w:val="0"/>
          <w:marTop w:val="0"/>
          <w:marBottom w:val="0"/>
          <w:divBdr>
            <w:top w:val="none" w:sz="0" w:space="0" w:color="auto"/>
            <w:left w:val="none" w:sz="0" w:space="0" w:color="auto"/>
            <w:bottom w:val="none" w:sz="0" w:space="0" w:color="auto"/>
            <w:right w:val="none" w:sz="0" w:space="0" w:color="auto"/>
          </w:divBdr>
        </w:div>
        <w:div w:id="1907185069">
          <w:marLeft w:val="0"/>
          <w:marRight w:val="0"/>
          <w:marTop w:val="0"/>
          <w:marBottom w:val="0"/>
          <w:divBdr>
            <w:top w:val="none" w:sz="0" w:space="0" w:color="auto"/>
            <w:left w:val="none" w:sz="0" w:space="0" w:color="auto"/>
            <w:bottom w:val="none" w:sz="0" w:space="0" w:color="auto"/>
            <w:right w:val="none" w:sz="0" w:space="0" w:color="auto"/>
          </w:divBdr>
        </w:div>
        <w:div w:id="1891917114">
          <w:marLeft w:val="0"/>
          <w:marRight w:val="0"/>
          <w:marTop w:val="0"/>
          <w:marBottom w:val="0"/>
          <w:divBdr>
            <w:top w:val="none" w:sz="0" w:space="0" w:color="auto"/>
            <w:left w:val="none" w:sz="0" w:space="0" w:color="auto"/>
            <w:bottom w:val="none" w:sz="0" w:space="0" w:color="auto"/>
            <w:right w:val="none" w:sz="0" w:space="0" w:color="auto"/>
          </w:divBdr>
        </w:div>
        <w:div w:id="299653074">
          <w:marLeft w:val="0"/>
          <w:marRight w:val="0"/>
          <w:marTop w:val="0"/>
          <w:marBottom w:val="0"/>
          <w:divBdr>
            <w:top w:val="none" w:sz="0" w:space="0" w:color="auto"/>
            <w:left w:val="none" w:sz="0" w:space="0" w:color="auto"/>
            <w:bottom w:val="none" w:sz="0" w:space="0" w:color="auto"/>
            <w:right w:val="none" w:sz="0" w:space="0" w:color="auto"/>
          </w:divBdr>
        </w:div>
        <w:div w:id="935750818">
          <w:marLeft w:val="0"/>
          <w:marRight w:val="0"/>
          <w:marTop w:val="0"/>
          <w:marBottom w:val="0"/>
          <w:divBdr>
            <w:top w:val="none" w:sz="0" w:space="0" w:color="auto"/>
            <w:left w:val="none" w:sz="0" w:space="0" w:color="auto"/>
            <w:bottom w:val="none" w:sz="0" w:space="0" w:color="auto"/>
            <w:right w:val="none" w:sz="0" w:space="0" w:color="auto"/>
          </w:divBdr>
        </w:div>
        <w:div w:id="929703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penny.jarvis29@btinternet.com</dc:creator>
  <cp:keywords/>
  <dc:description/>
  <cp:lastModifiedBy>penny.jarvis29@btinternet.com</cp:lastModifiedBy>
  <cp:revision>6</cp:revision>
  <dcterms:created xsi:type="dcterms:W3CDTF">2022-03-06T16:28:00Z</dcterms:created>
  <dcterms:modified xsi:type="dcterms:W3CDTF">2022-04-22T13:27:00Z</dcterms:modified>
</cp:coreProperties>
</file>